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438" w:rsidRDefault="00D15F89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2920" cy="6096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38" w:rsidRPr="00C91710" w:rsidRDefault="006B0438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bookmarkStart w:id="1" w:name="organizacija"/>
    <w:p w:rsidR="006B0438" w:rsidRPr="000A20A0" w:rsidRDefault="006B0438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6B0438" w:rsidRDefault="006B0438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6B0438" w:rsidRDefault="006B0438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6B0438" w:rsidRDefault="006B0438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F92B22">
        <w:rPr>
          <w:b/>
          <w:sz w:val="28"/>
          <w:szCs w:val="28"/>
        </w:rPr>
        <w:t>PRITARIMO TĘSTINIO AKTYVAUS GYDYMO PASLAUGŲ TEIKIMUI KLAIPĖDOS RAJONO SAVIVALDYBĖS GARGŽDŲ LIGONINĖJE</w:t>
      </w:r>
    </w:p>
    <w:p w:rsidR="006B0438" w:rsidRPr="00B455D9" w:rsidRDefault="006B0438" w:rsidP="00237067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6B0438" w:rsidRDefault="006B0438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2016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  <w:caps w:val="0"/>
        </w:rPr>
        <w:t>m.</w:t>
      </w:r>
      <w:r>
        <w:rPr>
          <w:rFonts w:ascii="Times New Roman" w:hAnsi="Times New Roman"/>
          <w:caps w:val="0"/>
        </w:rPr>
        <w:t xml:space="preserve"> </w:t>
      </w:r>
      <w:r w:rsidR="00F92B22">
        <w:rPr>
          <w:rFonts w:ascii="Times New Roman" w:hAnsi="Times New Roman"/>
          <w:caps w:val="0"/>
        </w:rPr>
        <w:t>lapkričio</w:t>
      </w:r>
      <w:r>
        <w:rPr>
          <w:rFonts w:ascii="Times New Roman" w:hAnsi="Times New Roman"/>
          <w:caps w:val="0"/>
        </w:rPr>
        <w:t xml:space="preserve"> 2</w:t>
      </w:r>
      <w:r w:rsidR="00F92B22">
        <w:rPr>
          <w:rFonts w:ascii="Times New Roman" w:hAnsi="Times New Roman"/>
          <w:caps w:val="0"/>
        </w:rPr>
        <w:t>4</w:t>
      </w:r>
      <w:r>
        <w:rPr>
          <w:rFonts w:ascii="Times New Roman" w:hAnsi="Times New Roman"/>
          <w:caps w:val="0"/>
        </w:rPr>
        <w:t xml:space="preserve"> d. Nr. T11-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</w:rPr>
        <w:br/>
        <w:t>G</w:t>
      </w:r>
      <w:r w:rsidRPr="00C6237D">
        <w:rPr>
          <w:rFonts w:ascii="Times New Roman" w:hAnsi="Times New Roman"/>
          <w:caps w:val="0"/>
        </w:rPr>
        <w:t>argždai</w:t>
      </w:r>
    </w:p>
    <w:p w:rsidR="006B0438" w:rsidRPr="00C6237D" w:rsidRDefault="006B043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6B0438" w:rsidRPr="00C6237D" w:rsidSect="00913839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6B0438" w:rsidRDefault="006B0438" w:rsidP="004E30E8">
      <w:pPr>
        <w:tabs>
          <w:tab w:val="left" w:pos="3450"/>
        </w:tabs>
        <w:ind w:firstLine="1080"/>
        <w:jc w:val="both"/>
      </w:pPr>
    </w:p>
    <w:p w:rsidR="006B0438" w:rsidRPr="007A02A1" w:rsidRDefault="006B0438" w:rsidP="00E46F2F">
      <w:pPr>
        <w:tabs>
          <w:tab w:val="left" w:pos="3450"/>
        </w:tabs>
        <w:jc w:val="both"/>
        <w:rPr>
          <w:sz w:val="23"/>
          <w:szCs w:val="23"/>
        </w:rPr>
      </w:pPr>
      <w:r w:rsidRPr="00D50412">
        <w:t xml:space="preserve">                  Klaipėdos rajono savivaldybės taryba, vadovaudamasi Lietuvos Respublikos vietos savivaldos įstatymo </w:t>
      </w:r>
      <w:r w:rsidR="00D50412" w:rsidRPr="00D50412">
        <w:t>1</w:t>
      </w:r>
      <w:r w:rsidR="00F92B22">
        <w:t>6 straipsnio 3</w:t>
      </w:r>
      <w:r w:rsidR="00D50412" w:rsidRPr="00D50412">
        <w:t xml:space="preserve"> dali</w:t>
      </w:r>
      <w:r w:rsidR="00F92B22">
        <w:t>es 9 punktu</w:t>
      </w:r>
      <w:r w:rsidR="00D50412" w:rsidRPr="00D50412">
        <w:t xml:space="preserve">, </w:t>
      </w:r>
      <w:r w:rsidR="008216BA">
        <w:t>Leidimų teikti iš Privalomojo sveikatos draudimo fondo biudžeto lėšų apmokamas naujo profilio stacionarines asmens sveikatos priežiūros paslaugas išdavimo/atsisakymo išduoti tvarkos aprašo, patvirtinto Lietuvos Respublikos sveikatos apsaugos ministro 2010 m. gruodžio 29 d. įsakymu Nr. V-1145 „Dėl leidimų teikti iš Privalomojo sveikatos draudimo fondo biudžeto lėšų apmokamas naujo profilio stacionarines asmens sveikatos priežiūros paslaugas išdavimo/atsisakymo išduoti tvarkos aprašo, komisijos nuostatų ir darbo reglamento patvirtinimo“ 4 punktu bei atsižvelgdama į Klaipėdos rajono savivaldybės Gargždų ligoninės 20</w:t>
      </w:r>
      <w:r w:rsidR="005F3994">
        <w:t>16 m. lapkričio 14 d. raštą Nr.</w:t>
      </w:r>
      <w:r w:rsidR="00B57C21">
        <w:t xml:space="preserve"> </w:t>
      </w:r>
      <w:r w:rsidR="008216BA">
        <w:t xml:space="preserve">613 „Dėl leidimo teikti stacionarines ilgalaikes tęstines </w:t>
      </w:r>
      <w:r w:rsidR="008216BA" w:rsidRPr="007A02A1">
        <w:t>aktyvaus gydymo paslaugas Klaipėdos rajono savivaldybės Gargždų ligoninėje“</w:t>
      </w:r>
      <w:r w:rsidRPr="007A02A1">
        <w:t>,</w:t>
      </w:r>
      <w:r w:rsidRPr="00D50412">
        <w:t xml:space="preserve"> </w:t>
      </w:r>
      <w:r w:rsidRPr="007A02A1">
        <w:rPr>
          <w:sz w:val="23"/>
          <w:szCs w:val="23"/>
        </w:rPr>
        <w:t>n u s p r e n d ž i a:</w:t>
      </w:r>
    </w:p>
    <w:p w:rsidR="006B0438" w:rsidRDefault="006B0438" w:rsidP="00E14016">
      <w:pPr>
        <w:tabs>
          <w:tab w:val="left" w:pos="3450"/>
        </w:tabs>
        <w:ind w:firstLine="1077"/>
        <w:jc w:val="both"/>
      </w:pPr>
      <w:r w:rsidRPr="00D50412">
        <w:t>1. P</w:t>
      </w:r>
      <w:r w:rsidR="005F3994">
        <w:t>ritarti tęstinio aktyvaus gydymo paslaugų teikimui Klaipėdos rajono savivaldybės Gargždų ligoninėje</w:t>
      </w:r>
      <w:r w:rsidR="00D50412">
        <w:t>.</w:t>
      </w:r>
    </w:p>
    <w:p w:rsidR="00050F60" w:rsidRDefault="005F3994" w:rsidP="00E14016">
      <w:pPr>
        <w:tabs>
          <w:tab w:val="left" w:pos="3450"/>
        </w:tabs>
        <w:ind w:firstLine="1077"/>
        <w:jc w:val="both"/>
      </w:pPr>
      <w:r>
        <w:t>2</w:t>
      </w:r>
      <w:r w:rsidR="00050F60">
        <w:t>. Skelbti šį sprendimą Teisės aktų registre.</w:t>
      </w:r>
    </w:p>
    <w:p w:rsidR="006B0438" w:rsidRDefault="005F3994" w:rsidP="00E14016">
      <w:pPr>
        <w:tabs>
          <w:tab w:val="left" w:pos="3450"/>
        </w:tabs>
        <w:ind w:firstLine="1077"/>
        <w:jc w:val="both"/>
      </w:pPr>
      <w:r>
        <w:t>3</w:t>
      </w:r>
      <w:r w:rsidR="006B0438">
        <w:t>. Sprendimas gali būti skundžiamas Lietuvos Respublikos administracinių bylų teisenos nustatyta tvarka.</w:t>
      </w:r>
    </w:p>
    <w:p w:rsidR="006B0438" w:rsidRDefault="006B0438" w:rsidP="00E41B4F">
      <w:pPr>
        <w:tabs>
          <w:tab w:val="right" w:pos="8730"/>
        </w:tabs>
        <w:spacing w:before="480" w:after="480"/>
      </w:pPr>
      <w:r>
        <w:rPr>
          <w:caps/>
        </w:rPr>
        <w:t>S</w:t>
      </w:r>
      <w:r>
        <w:t>avivaldybės meras                                                                                         Vaclovas Dačkauskas</w:t>
      </w:r>
    </w:p>
    <w:p w:rsidR="004D4BAA" w:rsidRDefault="006B0438" w:rsidP="004D4BAA">
      <w:pPr>
        <w:tabs>
          <w:tab w:val="right" w:pos="8730"/>
        </w:tabs>
      </w:pPr>
      <w:r>
        <w:t xml:space="preserve">Teikia </w:t>
      </w:r>
      <w:r w:rsidR="0099594E">
        <w:t xml:space="preserve">Administracijos direktorius </w:t>
      </w:r>
      <w:r>
        <w:t>S. Karbauskas</w:t>
      </w:r>
    </w:p>
    <w:p w:rsidR="006B0438" w:rsidRDefault="006B0438" w:rsidP="004D4BAA">
      <w:pPr>
        <w:tabs>
          <w:tab w:val="right" w:pos="8730"/>
        </w:tabs>
      </w:pPr>
      <w:r>
        <w:t xml:space="preserve">Parengė </w:t>
      </w:r>
      <w:r w:rsidR="0099594E">
        <w:t xml:space="preserve">Sveikatos apsaugos skyriaus vedėja </w:t>
      </w:r>
      <w:r>
        <w:t>L. Kaveckienė</w:t>
      </w:r>
    </w:p>
    <w:p w:rsidR="004D4BAA" w:rsidRDefault="004D4BAA" w:rsidP="004D4BAA">
      <w:pPr>
        <w:tabs>
          <w:tab w:val="right" w:pos="8730"/>
        </w:tabs>
      </w:pPr>
    </w:p>
    <w:p w:rsidR="006B0438" w:rsidRDefault="006B0438" w:rsidP="00E41B4F">
      <w:pPr>
        <w:tabs>
          <w:tab w:val="right" w:pos="8730"/>
        </w:tabs>
      </w:pPr>
      <w:r>
        <w:t>SUDERINTA:</w:t>
      </w:r>
    </w:p>
    <w:p w:rsidR="005F3994" w:rsidRDefault="004D4BAA" w:rsidP="00E41B4F">
      <w:pPr>
        <w:tabs>
          <w:tab w:val="right" w:pos="8730"/>
        </w:tabs>
      </w:pPr>
      <w:r>
        <w:t xml:space="preserve">R. Bagačiovas </w:t>
      </w:r>
    </w:p>
    <w:p w:rsidR="005F3994" w:rsidRDefault="004D4BAA" w:rsidP="00E41B4F">
      <w:pPr>
        <w:tabs>
          <w:tab w:val="right" w:pos="8730"/>
        </w:tabs>
      </w:pPr>
      <w:r>
        <w:t xml:space="preserve">D. </w:t>
      </w:r>
      <w:r w:rsidR="006B0438">
        <w:t xml:space="preserve">Beliokaitė </w:t>
      </w:r>
    </w:p>
    <w:p w:rsidR="004D4BAA" w:rsidRDefault="006B0438" w:rsidP="00E41B4F">
      <w:pPr>
        <w:tabs>
          <w:tab w:val="right" w:pos="8730"/>
        </w:tabs>
      </w:pPr>
      <w:r>
        <w:t xml:space="preserve">L. Liutikienė </w:t>
      </w:r>
    </w:p>
    <w:p w:rsidR="005F3994" w:rsidRDefault="006B0438" w:rsidP="00E41B4F">
      <w:pPr>
        <w:tabs>
          <w:tab w:val="right" w:pos="8730"/>
        </w:tabs>
      </w:pPr>
      <w:r>
        <w:t xml:space="preserve">R. Zubienė </w:t>
      </w:r>
    </w:p>
    <w:p w:rsidR="005F3994" w:rsidRDefault="006B0438" w:rsidP="00E41B4F">
      <w:pPr>
        <w:tabs>
          <w:tab w:val="right" w:pos="8730"/>
        </w:tabs>
      </w:pPr>
      <w:r>
        <w:t xml:space="preserve">V. Riaukienė </w:t>
      </w:r>
    </w:p>
    <w:p w:rsidR="006B0438" w:rsidRDefault="006B0438" w:rsidP="00E41B4F">
      <w:pPr>
        <w:tabs>
          <w:tab w:val="right" w:pos="8730"/>
        </w:tabs>
      </w:pPr>
      <w:r>
        <w:t>V. Dačkauskas</w:t>
      </w:r>
    </w:p>
    <w:p w:rsidR="004D4BAA" w:rsidRPr="006C5F00" w:rsidRDefault="004D4BAA" w:rsidP="00E41B4F">
      <w:pPr>
        <w:tabs>
          <w:tab w:val="right" w:pos="8730"/>
        </w:tabs>
      </w:pPr>
    </w:p>
    <w:p w:rsidR="006B0438" w:rsidRDefault="006B0438" w:rsidP="008F38B8">
      <w:pPr>
        <w:tabs>
          <w:tab w:val="right" w:pos="9639"/>
        </w:tabs>
        <w:spacing w:before="360"/>
        <w:sectPr w:rsidR="006B0438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1907" w:h="16840" w:code="9"/>
          <w:pgMar w:top="1134" w:right="567" w:bottom="1134" w:left="1701" w:header="709" w:footer="709" w:gutter="0"/>
          <w:cols w:space="1296"/>
          <w:formProt w:val="0"/>
          <w:titlePg/>
        </w:sectPr>
      </w:pPr>
    </w:p>
    <w:p w:rsidR="006B0438" w:rsidRPr="00AD0244" w:rsidRDefault="006B0438" w:rsidP="006A673F">
      <w:pPr>
        <w:jc w:val="center"/>
        <w:rPr>
          <w:b/>
        </w:rPr>
      </w:pPr>
      <w:r w:rsidRPr="00AD0244">
        <w:rPr>
          <w:b/>
        </w:rPr>
        <w:lastRenderedPageBreak/>
        <w:t>KLAIPĖDOS RAJONO SAVIVALDYBĖS ADMINISTRACIJA</w:t>
      </w:r>
    </w:p>
    <w:p w:rsidR="006B0438" w:rsidRPr="00AD0244" w:rsidRDefault="006B0438" w:rsidP="006A673F">
      <w:pPr>
        <w:jc w:val="center"/>
        <w:rPr>
          <w:b/>
        </w:rPr>
      </w:pPr>
    </w:p>
    <w:p w:rsidR="006B0438" w:rsidRPr="00AD0244" w:rsidRDefault="006B0438" w:rsidP="006A673F">
      <w:pPr>
        <w:jc w:val="center"/>
        <w:rPr>
          <w:b/>
        </w:rPr>
      </w:pPr>
      <w:r w:rsidRPr="00AD0244">
        <w:rPr>
          <w:b/>
        </w:rPr>
        <w:t>AIŠKINAMASIS RAŠTAS</w:t>
      </w:r>
    </w:p>
    <w:p w:rsidR="006B0438" w:rsidRDefault="006B0438" w:rsidP="006A673F">
      <w:pPr>
        <w:jc w:val="center"/>
      </w:pPr>
      <w:r>
        <w:t>2016-1</w:t>
      </w:r>
      <w:r w:rsidR="005F3994">
        <w:t>1</w:t>
      </w:r>
      <w:r w:rsidRPr="006A673F">
        <w:t>-</w:t>
      </w:r>
      <w:r w:rsidR="00B779AD">
        <w:t>1</w:t>
      </w:r>
      <w:r w:rsidR="005F3994">
        <w:t>5</w:t>
      </w:r>
    </w:p>
    <w:p w:rsidR="006B0438" w:rsidRDefault="006B0438" w:rsidP="006A673F">
      <w:pPr>
        <w:jc w:val="center"/>
      </w:pPr>
    </w:p>
    <w:p w:rsidR="006B0438" w:rsidRPr="005F3994" w:rsidRDefault="006B0438" w:rsidP="005F3994">
      <w:pPr>
        <w:tabs>
          <w:tab w:val="left" w:pos="3450"/>
        </w:tabs>
        <w:jc w:val="both"/>
        <w:rPr>
          <w:b/>
        </w:rPr>
      </w:pPr>
      <w:r w:rsidRPr="005F3994">
        <w:rPr>
          <w:b/>
        </w:rPr>
        <w:t xml:space="preserve">DĖL </w:t>
      </w:r>
      <w:r w:rsidR="00BA785A" w:rsidRPr="005F3994">
        <w:rPr>
          <w:b/>
        </w:rPr>
        <w:t>KLAIPĖDOS RAJONO SAVIVALDYBĖS TARYBOS SPRENDIMO „DĖL</w:t>
      </w:r>
      <w:r w:rsidR="005F3994" w:rsidRPr="005F3994">
        <w:rPr>
          <w:b/>
        </w:rPr>
        <w:t xml:space="preserve"> PRITARIMO TĘSTINIO AKTYVAUS GYDYMO PASLAUGŲ TEIKIMUI KLAIPĖDOS RAJONO SAVIVALDYBĖS GARGŽDŲ LIGONINĖJE</w:t>
      </w:r>
      <w:r w:rsidRPr="005F3994">
        <w:rPr>
          <w:b/>
        </w:rPr>
        <w:t>“ PROJEKTO</w:t>
      </w:r>
    </w:p>
    <w:p w:rsidR="006B0438" w:rsidRPr="008E4C08" w:rsidRDefault="006B0438" w:rsidP="008E4C08">
      <w:pPr>
        <w:tabs>
          <w:tab w:val="left" w:pos="3450"/>
        </w:tabs>
        <w:ind w:firstLine="1077"/>
        <w:jc w:val="both"/>
        <w:rPr>
          <w:b/>
        </w:rPr>
      </w:pPr>
    </w:p>
    <w:p w:rsidR="006B0438" w:rsidRDefault="006B0438" w:rsidP="005F3994">
      <w:pPr>
        <w:ind w:firstLine="720"/>
        <w:jc w:val="both"/>
      </w:pPr>
      <w:r w:rsidRPr="00033422">
        <w:rPr>
          <w:b/>
        </w:rPr>
        <w:t>1. Parengto sprendimo projekto esmė, tikslas, uždaviniai</w:t>
      </w:r>
      <w:r>
        <w:t xml:space="preserve">: </w:t>
      </w:r>
      <w:r w:rsidR="005F3994">
        <w:t>pritarti naujų sveikatos priežiūros paslaugų – tęstinio aktyvaus gydymo – teikimui Klaipėdos rajono savivaldybės Gargždų ligoninėje.</w:t>
      </w:r>
    </w:p>
    <w:p w:rsidR="005F3994" w:rsidRPr="00D456EC" w:rsidRDefault="005F3994" w:rsidP="005F3994">
      <w:pPr>
        <w:ind w:firstLine="720"/>
        <w:jc w:val="both"/>
        <w:rPr>
          <w:i/>
        </w:rPr>
      </w:pPr>
      <w:r w:rsidRPr="00D456EC">
        <w:rPr>
          <w:i/>
        </w:rPr>
        <w:t xml:space="preserve">Tęstinio aktyvaus gydymo paslauga – stacionarinė </w:t>
      </w:r>
      <w:r w:rsidR="00D456EC" w:rsidRPr="00D456EC">
        <w:rPr>
          <w:i/>
        </w:rPr>
        <w:t>ilgalaikė (atsižvelgiant į asmens sveikatos būklę) asmens sveikatos priežiūros paslauga, teikiama pacientams nepertraukiamai po aktyvaus stacionarinio gydymo respublikos lygmens asmens sveikatos priežiūros įstaigoje</w:t>
      </w:r>
      <w:r w:rsidR="00B57C21">
        <w:rPr>
          <w:i/>
        </w:rPr>
        <w:t xml:space="preserve"> ar</w:t>
      </w:r>
      <w:r w:rsidR="00D456EC" w:rsidRPr="00D456EC">
        <w:rPr>
          <w:i/>
        </w:rPr>
        <w:t xml:space="preserve"> universitetinėje ligoninėje, kai dėl tos pačios ligos ar būklės aktyvus stacionarinis gydymas toliau tęsiamas regiono ar rajono lygmens sveikatos priežiūros įstaigoje.</w:t>
      </w:r>
    </w:p>
    <w:p w:rsidR="006B0438" w:rsidRDefault="006B0438" w:rsidP="006A673F">
      <w:pPr>
        <w:ind w:firstLine="720"/>
        <w:jc w:val="both"/>
        <w:rPr>
          <w:b/>
        </w:rPr>
      </w:pPr>
      <w:r w:rsidRPr="00BD46DE">
        <w:rPr>
          <w:b/>
        </w:rPr>
        <w:t>2. Sprendimo projekto rengimo priežastys. Kuo vadovaujantis parengtas sprendimo projektas:</w:t>
      </w:r>
    </w:p>
    <w:p w:rsidR="00D456EC" w:rsidRDefault="00D456EC" w:rsidP="006A673F">
      <w:pPr>
        <w:ind w:firstLine="720"/>
        <w:jc w:val="both"/>
      </w:pPr>
      <w:r w:rsidRPr="00D456EC">
        <w:t>sp</w:t>
      </w:r>
      <w:r w:rsidR="00AC2114">
        <w:t>rendimo projektas parengtas Klaipėdos rajono savivaldybės Gargždų ligoninės prašymu leisti teikti tęstinio aktyvaus gydymo paslaugas (2016 m. lapkričio 14 d. raštas Nr. 613).</w:t>
      </w:r>
    </w:p>
    <w:p w:rsidR="00AC2114" w:rsidRDefault="00AC2114" w:rsidP="006A673F">
      <w:pPr>
        <w:ind w:firstLine="720"/>
        <w:jc w:val="both"/>
      </w:pPr>
      <w:r>
        <w:t xml:space="preserve">Sveikatos priežiūros įstaiga, norėdama teikti naujo profilio paslaugas, apmokamas iš Privalomojo sveikatos draudimo fondo biudžeto lėšų, teikia argumentuotą prašymą sveikatos apsaugos ministerijai ir </w:t>
      </w:r>
      <w:r w:rsidRPr="00B57C21">
        <w:rPr>
          <w:i/>
        </w:rPr>
        <w:t xml:space="preserve">kartu pateikia </w:t>
      </w:r>
      <w:r w:rsidR="00F30090" w:rsidRPr="00B57C21">
        <w:rPr>
          <w:i/>
        </w:rPr>
        <w:t xml:space="preserve">dokumentą, patvirtinantį, kad naujo profilio paslaugų teikimas suderintas su </w:t>
      </w:r>
      <w:r w:rsidRPr="00B57C21">
        <w:rPr>
          <w:i/>
        </w:rPr>
        <w:t>įstaigos savinink</w:t>
      </w:r>
      <w:r w:rsidR="00F30090" w:rsidRPr="00B57C21">
        <w:rPr>
          <w:i/>
        </w:rPr>
        <w:t>u</w:t>
      </w:r>
      <w:r w:rsidR="00F30090">
        <w:t xml:space="preserve"> (Leidimų teikti iš Privalomojo sveikatos draudimo fondo biudžeto lėšų apmokamas naujo profilio stacionarines asmens sveikatos priežiūros paslaugas išdavimo/atsisakymo išduoti tvarkos aprašo, patvirtinto Lietuvos Respublikos sveikatos apsaugos ministro 2010 m. gruodžio 29 d. įsakymu Nr. V-1145 „Dėl leidimų teikti iš Privalomojo sveikatos draudimo fondo biudžeto lėšų apmokamas naujo profilio stacionarines asmens sveikatos priežiūros paslaugas išdavimo/atsisakymo išduoti tvarkos aprašo, komisijos nuostatų ir darbo reglamento </w:t>
      </w:r>
      <w:r w:rsidR="008F0EC4">
        <w:t>patvirtinimo“</w:t>
      </w:r>
      <w:r w:rsidR="001A24E6">
        <w:t xml:space="preserve"> 4 punktas)</w:t>
      </w:r>
      <w:r w:rsidR="008F0EC4">
        <w:t>.</w:t>
      </w:r>
    </w:p>
    <w:p w:rsidR="00F30090" w:rsidRPr="00D456EC" w:rsidRDefault="00F30090" w:rsidP="006A673F">
      <w:pPr>
        <w:ind w:firstLine="720"/>
        <w:jc w:val="both"/>
      </w:pPr>
      <w:r>
        <w:t>Ketvirtojo sveikatos sistemos plėtros ir ligoninių tinklo konsolidavimo etapo plano, patvirtinto Lietuvos R</w:t>
      </w:r>
      <w:r w:rsidR="007F2A21">
        <w:t>e</w:t>
      </w:r>
      <w:r>
        <w:t xml:space="preserve">spublikos Vyriausybės 2015 m. gruodžio 9 d. nutarimu Nr. 1290 „Dėl Ketvirtojo sveikatos sistemos plėtros ir ligoninių tinklo konsolidavimo etapo plano patvirtinimo“ antroji kryptis (15.2 papunktis) numato slaugos, </w:t>
      </w:r>
      <w:r w:rsidRPr="00B57C21">
        <w:rPr>
          <w:i/>
        </w:rPr>
        <w:t>ilgalaikio g</w:t>
      </w:r>
      <w:r w:rsidR="001F257E" w:rsidRPr="00B57C21">
        <w:rPr>
          <w:i/>
        </w:rPr>
        <w:t>ydymo</w:t>
      </w:r>
      <w:r w:rsidR="001F257E">
        <w:t>, paliatyvios pagalbos ir geriatrijos paslaugų plėtrą</w:t>
      </w:r>
      <w:r w:rsidR="008F0EC4">
        <w:t>. Senstant visuomenei ir didėjant integruotos sveikatos priežiūros poreikiui, ilgalaikio gydymo paslauga yra aktuali. Pacientai po jų ištyrimo ir diagnozės nustatymo bus perkeliami į rajono lygmens ligonines tolimesniam jų ilgalaikiam gydymui, kad nebūtų apkrautos aukštesnio lygmens ligoninės.</w:t>
      </w:r>
    </w:p>
    <w:p w:rsidR="006B0438" w:rsidRDefault="006B0438" w:rsidP="00E6783F">
      <w:pPr>
        <w:ind w:firstLine="720"/>
        <w:jc w:val="both"/>
      </w:pPr>
      <w:r w:rsidRPr="00FC61F6">
        <w:rPr>
          <w:b/>
        </w:rPr>
        <w:t>3. Kokių rezultatų laukiama</w:t>
      </w:r>
      <w:r>
        <w:t xml:space="preserve">: </w:t>
      </w:r>
      <w:r w:rsidR="008F0EC4">
        <w:t xml:space="preserve">teigiamų </w:t>
      </w:r>
      <w:r w:rsidR="0099594E">
        <w:t>rajono gyventojams ir pačiai įstaigai.</w:t>
      </w:r>
    </w:p>
    <w:p w:rsidR="006B0438" w:rsidRDefault="006B0438" w:rsidP="006A673F">
      <w:pPr>
        <w:ind w:firstLine="720"/>
        <w:jc w:val="both"/>
      </w:pPr>
      <w:r w:rsidRPr="00FC61F6">
        <w:rPr>
          <w:b/>
        </w:rPr>
        <w:t>4. Galimos teigiamos ir neigiamos pasekmės priėmus siūlomą Savivaldybės tarybos sprendimo projektą ir kokių priemonių būtina imtis, siekiant išvengti neigiamų pasekmių</w:t>
      </w:r>
      <w:r>
        <w:t>: neigiamų pasekmių nenumatoma.</w:t>
      </w:r>
    </w:p>
    <w:p w:rsidR="006B0438" w:rsidRDefault="006B0438" w:rsidP="006A673F">
      <w:pPr>
        <w:ind w:firstLine="720"/>
        <w:jc w:val="both"/>
      </w:pPr>
      <w:r w:rsidRPr="00D71462">
        <w:rPr>
          <w:b/>
        </w:rPr>
        <w:t>5. Kokie šios srities teisės aktai galioja ir kokius teisės aktus būtina pakeisti ar panaikinti, priėmus teikiamą Savivaldybės tarybos sprendimo projektą</w:t>
      </w:r>
      <w:r>
        <w:t xml:space="preserve">: </w:t>
      </w:r>
      <w:r w:rsidR="0099594E">
        <w:t>nėra.</w:t>
      </w:r>
    </w:p>
    <w:p w:rsidR="006B0438" w:rsidRDefault="006B0438" w:rsidP="006A673F">
      <w:pPr>
        <w:ind w:firstLine="720"/>
        <w:jc w:val="both"/>
      </w:pPr>
      <w:r w:rsidRPr="00BB6953">
        <w:rPr>
          <w:b/>
        </w:rPr>
        <w:t>6. Sprendimo projekto rengimo metu gauti specialistų vertinimai ir išvados, ekonominiai apskaičiavimai</w:t>
      </w:r>
      <w:r w:rsidR="0099594E">
        <w:rPr>
          <w:b/>
        </w:rPr>
        <w:t xml:space="preserve">: </w:t>
      </w:r>
      <w:r w:rsidR="0099594E" w:rsidRPr="0099594E">
        <w:t>nėra.</w:t>
      </w:r>
    </w:p>
    <w:p w:rsidR="0099594E" w:rsidRDefault="006B0438" w:rsidP="0099594E">
      <w:pPr>
        <w:ind w:firstLine="720"/>
        <w:jc w:val="both"/>
      </w:pPr>
      <w:r w:rsidRPr="0007081B">
        <w:rPr>
          <w:b/>
        </w:rPr>
        <w:t>7. Savivaldybės tarybos sprendimo įgyvendinimui reikalingos lėšos</w:t>
      </w:r>
      <w:r>
        <w:t>:</w:t>
      </w:r>
      <w:r w:rsidR="00E145B2">
        <w:t xml:space="preserve"> </w:t>
      </w:r>
      <w:r w:rsidR="0099594E">
        <w:t>nereikės.</w:t>
      </w:r>
    </w:p>
    <w:p w:rsidR="007F2A21" w:rsidRDefault="007F2A21" w:rsidP="0099594E">
      <w:pPr>
        <w:ind w:firstLine="720"/>
        <w:jc w:val="both"/>
      </w:pPr>
      <w:r w:rsidRPr="007F2A21">
        <w:rPr>
          <w:b/>
        </w:rPr>
        <w:t>8. Kiti, autoriaus nuomone, reikalingi paaiškinimai ir pagrindimai:</w:t>
      </w:r>
      <w:r>
        <w:t xml:space="preserve"> nėra.</w:t>
      </w:r>
    </w:p>
    <w:p w:rsidR="006B0438" w:rsidRDefault="007F2A21" w:rsidP="006A673F">
      <w:pPr>
        <w:ind w:firstLine="720"/>
        <w:jc w:val="both"/>
      </w:pPr>
      <w:r>
        <w:rPr>
          <w:b/>
        </w:rPr>
        <w:t>9</w:t>
      </w:r>
      <w:r w:rsidR="006B0438" w:rsidRPr="0088181F">
        <w:rPr>
          <w:b/>
        </w:rPr>
        <w:t>. Savivaldybės tarybos sprendimą pateikti:</w:t>
      </w:r>
      <w:r w:rsidR="0007081B">
        <w:t xml:space="preserve"> Sveikatos apsaugos skyriui – 1 egz., </w:t>
      </w:r>
      <w:r w:rsidR="0099594E">
        <w:t>Gargždų ligoninei – 2 egz.</w:t>
      </w:r>
    </w:p>
    <w:p w:rsidR="00C57A61" w:rsidRDefault="0099594E" w:rsidP="006A673F">
      <w:pPr>
        <w:ind w:firstLine="720"/>
        <w:jc w:val="both"/>
      </w:pPr>
      <w:r>
        <w:t>PRIDEDAMA. Gargždų ligoninės prašymas, 1 lapas.</w:t>
      </w:r>
    </w:p>
    <w:p w:rsidR="006B0438" w:rsidRDefault="001374C6" w:rsidP="006A673F">
      <w:pPr>
        <w:ind w:firstLine="720"/>
        <w:jc w:val="both"/>
      </w:pPr>
      <w:r>
        <w:t>Sveikatos apsaugos skyriaus vedėja</w:t>
      </w:r>
      <w:r>
        <w:tab/>
      </w:r>
      <w:r>
        <w:tab/>
      </w:r>
      <w:r>
        <w:tab/>
      </w:r>
      <w:r>
        <w:tab/>
      </w:r>
      <w:r>
        <w:tab/>
      </w:r>
      <w:r>
        <w:tab/>
        <w:t>L. Kaveckienė</w:t>
      </w:r>
    </w:p>
    <w:sectPr w:rsidR="006B0438" w:rsidSect="0099594E">
      <w:pgSz w:w="11906" w:h="16838"/>
      <w:pgMar w:top="539" w:right="567" w:bottom="73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5F8" w:rsidRDefault="002625F8">
      <w:r>
        <w:separator/>
      </w:r>
    </w:p>
  </w:endnote>
  <w:endnote w:type="continuationSeparator" w:id="0">
    <w:p w:rsidR="002625F8" w:rsidRDefault="0026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90" w:rsidRDefault="00F30090">
    <w:pPr>
      <w:pStyle w:val="Porat"/>
      <w:framePr w:wrap="auto" w:vAnchor="text" w:hAnchor="margin" w:xAlign="center" w:y="1"/>
      <w:rPr>
        <w:rStyle w:val="Puslapionumeris"/>
      </w:rPr>
    </w:pPr>
  </w:p>
  <w:p w:rsidR="00F30090" w:rsidRDefault="00F3009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90" w:rsidRDefault="00F30090">
    <w:pPr>
      <w:pStyle w:val="Porat"/>
      <w:framePr w:wrap="auto" w:vAnchor="text" w:hAnchor="margin" w:xAlign="center" w:y="1"/>
      <w:rPr>
        <w:rStyle w:val="Puslapionumeris"/>
      </w:rPr>
    </w:pPr>
  </w:p>
  <w:p w:rsidR="00F30090" w:rsidRDefault="00F3009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5F8" w:rsidRDefault="002625F8">
      <w:r>
        <w:separator/>
      </w:r>
    </w:p>
  </w:footnote>
  <w:footnote w:type="continuationSeparator" w:id="0">
    <w:p w:rsidR="002625F8" w:rsidRDefault="0026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90" w:rsidRDefault="00F3009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F30090" w:rsidRDefault="00F3009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90" w:rsidRDefault="00F30090">
    <w:pPr>
      <w:pStyle w:val="Antrats"/>
      <w:framePr w:wrap="around" w:vAnchor="text" w:hAnchor="margin" w:xAlign="right" w:y="1"/>
      <w:rPr>
        <w:rStyle w:val="Puslapionumeris"/>
      </w:rPr>
    </w:pPr>
  </w:p>
  <w:p w:rsidR="00F30090" w:rsidRDefault="00F3009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90" w:rsidRDefault="00F30090">
    <w:pPr>
      <w:pStyle w:val="Antrats"/>
      <w:jc w:val="right"/>
      <w:rPr>
        <w:b/>
      </w:rPr>
    </w:pPr>
    <w:r>
      <w:rPr>
        <w:b/>
      </w:rPr>
      <w:t xml:space="preserve">Projektas </w:t>
    </w:r>
  </w:p>
  <w:p w:rsidR="00F30090" w:rsidRDefault="00F30090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90" w:rsidRDefault="00F3009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F30090" w:rsidRDefault="00F30090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4059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F30090" w:rsidRDefault="00F30090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6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0090" w:rsidRDefault="00F30090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90" w:rsidRDefault="00F30090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56A"/>
    <w:rsid w:val="0001319C"/>
    <w:rsid w:val="0002148B"/>
    <w:rsid w:val="00033422"/>
    <w:rsid w:val="00034CCA"/>
    <w:rsid w:val="00047F98"/>
    <w:rsid w:val="00050F60"/>
    <w:rsid w:val="00053F9F"/>
    <w:rsid w:val="0007081B"/>
    <w:rsid w:val="000A20A0"/>
    <w:rsid w:val="000A63AF"/>
    <w:rsid w:val="000D1BB3"/>
    <w:rsid w:val="000D76F9"/>
    <w:rsid w:val="000E1AFC"/>
    <w:rsid w:val="000E642A"/>
    <w:rsid w:val="00102D2E"/>
    <w:rsid w:val="0010563C"/>
    <w:rsid w:val="001144A6"/>
    <w:rsid w:val="00121ACB"/>
    <w:rsid w:val="00122025"/>
    <w:rsid w:val="001337C1"/>
    <w:rsid w:val="001374C6"/>
    <w:rsid w:val="00155682"/>
    <w:rsid w:val="001567CB"/>
    <w:rsid w:val="001716C8"/>
    <w:rsid w:val="00184B50"/>
    <w:rsid w:val="001A24E6"/>
    <w:rsid w:val="001B54A2"/>
    <w:rsid w:val="001C2C8C"/>
    <w:rsid w:val="001D63DD"/>
    <w:rsid w:val="001F257E"/>
    <w:rsid w:val="0020746A"/>
    <w:rsid w:val="0021210C"/>
    <w:rsid w:val="002156CC"/>
    <w:rsid w:val="00217AFC"/>
    <w:rsid w:val="00230792"/>
    <w:rsid w:val="00237067"/>
    <w:rsid w:val="002403D8"/>
    <w:rsid w:val="00242C5F"/>
    <w:rsid w:val="00243DEE"/>
    <w:rsid w:val="002625F8"/>
    <w:rsid w:val="00272A21"/>
    <w:rsid w:val="0027545A"/>
    <w:rsid w:val="00290B9C"/>
    <w:rsid w:val="002947B2"/>
    <w:rsid w:val="00295711"/>
    <w:rsid w:val="00296E11"/>
    <w:rsid w:val="002C0283"/>
    <w:rsid w:val="002F5F21"/>
    <w:rsid w:val="003113B9"/>
    <w:rsid w:val="003436F1"/>
    <w:rsid w:val="00365FD0"/>
    <w:rsid w:val="00386B01"/>
    <w:rsid w:val="00392CD6"/>
    <w:rsid w:val="003A2057"/>
    <w:rsid w:val="003B0414"/>
    <w:rsid w:val="003C36D9"/>
    <w:rsid w:val="003D1560"/>
    <w:rsid w:val="003E04B8"/>
    <w:rsid w:val="003F1193"/>
    <w:rsid w:val="00403D5C"/>
    <w:rsid w:val="00407F54"/>
    <w:rsid w:val="00413B8F"/>
    <w:rsid w:val="004506C5"/>
    <w:rsid w:val="00482E5C"/>
    <w:rsid w:val="004B1CEB"/>
    <w:rsid w:val="004B6F61"/>
    <w:rsid w:val="004D4BAA"/>
    <w:rsid w:val="004E30E8"/>
    <w:rsid w:val="004E5037"/>
    <w:rsid w:val="004F502D"/>
    <w:rsid w:val="00502CA4"/>
    <w:rsid w:val="005217FC"/>
    <w:rsid w:val="00525372"/>
    <w:rsid w:val="00525BC7"/>
    <w:rsid w:val="00527546"/>
    <w:rsid w:val="00534170"/>
    <w:rsid w:val="005425DF"/>
    <w:rsid w:val="00546150"/>
    <w:rsid w:val="00566F21"/>
    <w:rsid w:val="0056737D"/>
    <w:rsid w:val="005676A5"/>
    <w:rsid w:val="0057489D"/>
    <w:rsid w:val="005B099B"/>
    <w:rsid w:val="005B2C43"/>
    <w:rsid w:val="005F3994"/>
    <w:rsid w:val="00622543"/>
    <w:rsid w:val="00651547"/>
    <w:rsid w:val="006518B3"/>
    <w:rsid w:val="00667F14"/>
    <w:rsid w:val="00671C68"/>
    <w:rsid w:val="006821CF"/>
    <w:rsid w:val="006968DA"/>
    <w:rsid w:val="006A2956"/>
    <w:rsid w:val="006A31B3"/>
    <w:rsid w:val="006A673F"/>
    <w:rsid w:val="006A6FDD"/>
    <w:rsid w:val="006B0438"/>
    <w:rsid w:val="006B63E7"/>
    <w:rsid w:val="006C30DF"/>
    <w:rsid w:val="006C5F00"/>
    <w:rsid w:val="006D2B01"/>
    <w:rsid w:val="006D439C"/>
    <w:rsid w:val="006D7468"/>
    <w:rsid w:val="006E3A7A"/>
    <w:rsid w:val="006F245B"/>
    <w:rsid w:val="006F5173"/>
    <w:rsid w:val="0071474C"/>
    <w:rsid w:val="00770E6C"/>
    <w:rsid w:val="007A02A1"/>
    <w:rsid w:val="007A5C90"/>
    <w:rsid w:val="007B1B81"/>
    <w:rsid w:val="007C0F8F"/>
    <w:rsid w:val="007C12BD"/>
    <w:rsid w:val="007E5DC8"/>
    <w:rsid w:val="007F0142"/>
    <w:rsid w:val="007F2A21"/>
    <w:rsid w:val="007F408C"/>
    <w:rsid w:val="008216BA"/>
    <w:rsid w:val="008256D3"/>
    <w:rsid w:val="00830B4E"/>
    <w:rsid w:val="00843850"/>
    <w:rsid w:val="00861982"/>
    <w:rsid w:val="00874C2B"/>
    <w:rsid w:val="0088181F"/>
    <w:rsid w:val="00894D73"/>
    <w:rsid w:val="008A4DFF"/>
    <w:rsid w:val="008B6EA9"/>
    <w:rsid w:val="008E4C08"/>
    <w:rsid w:val="008E4D00"/>
    <w:rsid w:val="008F0EC4"/>
    <w:rsid w:val="008F38B8"/>
    <w:rsid w:val="00901FEC"/>
    <w:rsid w:val="00913839"/>
    <w:rsid w:val="00914DFD"/>
    <w:rsid w:val="009310C1"/>
    <w:rsid w:val="00937150"/>
    <w:rsid w:val="00953F81"/>
    <w:rsid w:val="0097784E"/>
    <w:rsid w:val="009911D9"/>
    <w:rsid w:val="0099594E"/>
    <w:rsid w:val="009A031E"/>
    <w:rsid w:val="009B1C92"/>
    <w:rsid w:val="009B512B"/>
    <w:rsid w:val="009E039D"/>
    <w:rsid w:val="00A122B3"/>
    <w:rsid w:val="00A27C6B"/>
    <w:rsid w:val="00A5559E"/>
    <w:rsid w:val="00A76D04"/>
    <w:rsid w:val="00A9490E"/>
    <w:rsid w:val="00AC2114"/>
    <w:rsid w:val="00AD0244"/>
    <w:rsid w:val="00AD1728"/>
    <w:rsid w:val="00B05E9C"/>
    <w:rsid w:val="00B10ED3"/>
    <w:rsid w:val="00B455D9"/>
    <w:rsid w:val="00B57C21"/>
    <w:rsid w:val="00B7356A"/>
    <w:rsid w:val="00B75978"/>
    <w:rsid w:val="00B779AD"/>
    <w:rsid w:val="00B83D4D"/>
    <w:rsid w:val="00B912CF"/>
    <w:rsid w:val="00B926A8"/>
    <w:rsid w:val="00BA785A"/>
    <w:rsid w:val="00BB6953"/>
    <w:rsid w:val="00BD46DE"/>
    <w:rsid w:val="00BD56DD"/>
    <w:rsid w:val="00BE6F61"/>
    <w:rsid w:val="00C368CE"/>
    <w:rsid w:val="00C377C6"/>
    <w:rsid w:val="00C53818"/>
    <w:rsid w:val="00C577ED"/>
    <w:rsid w:val="00C57A61"/>
    <w:rsid w:val="00C6237D"/>
    <w:rsid w:val="00C91710"/>
    <w:rsid w:val="00CA1CA8"/>
    <w:rsid w:val="00CB3BAE"/>
    <w:rsid w:val="00CD2E00"/>
    <w:rsid w:val="00CD4E23"/>
    <w:rsid w:val="00CE4FA8"/>
    <w:rsid w:val="00CF1AFB"/>
    <w:rsid w:val="00D004A7"/>
    <w:rsid w:val="00D15F89"/>
    <w:rsid w:val="00D456EC"/>
    <w:rsid w:val="00D50412"/>
    <w:rsid w:val="00D5259E"/>
    <w:rsid w:val="00D52C58"/>
    <w:rsid w:val="00D71462"/>
    <w:rsid w:val="00D71882"/>
    <w:rsid w:val="00DA337E"/>
    <w:rsid w:val="00DB0CA9"/>
    <w:rsid w:val="00DC585F"/>
    <w:rsid w:val="00DD1162"/>
    <w:rsid w:val="00DD16AF"/>
    <w:rsid w:val="00DF0571"/>
    <w:rsid w:val="00DF3A77"/>
    <w:rsid w:val="00E008EF"/>
    <w:rsid w:val="00E009D0"/>
    <w:rsid w:val="00E00F86"/>
    <w:rsid w:val="00E14016"/>
    <w:rsid w:val="00E140E1"/>
    <w:rsid w:val="00E145B2"/>
    <w:rsid w:val="00E24DA0"/>
    <w:rsid w:val="00E30337"/>
    <w:rsid w:val="00E41B4F"/>
    <w:rsid w:val="00E4563F"/>
    <w:rsid w:val="00E46F2F"/>
    <w:rsid w:val="00E51648"/>
    <w:rsid w:val="00E670A0"/>
    <w:rsid w:val="00E6783F"/>
    <w:rsid w:val="00E744A1"/>
    <w:rsid w:val="00EA357A"/>
    <w:rsid w:val="00EA4660"/>
    <w:rsid w:val="00EC3E66"/>
    <w:rsid w:val="00EC4F90"/>
    <w:rsid w:val="00EE2F64"/>
    <w:rsid w:val="00F07451"/>
    <w:rsid w:val="00F16577"/>
    <w:rsid w:val="00F17A11"/>
    <w:rsid w:val="00F205B6"/>
    <w:rsid w:val="00F30090"/>
    <w:rsid w:val="00F47058"/>
    <w:rsid w:val="00F80081"/>
    <w:rsid w:val="00F8305B"/>
    <w:rsid w:val="00F92B22"/>
    <w:rsid w:val="00F954EA"/>
    <w:rsid w:val="00FA32FB"/>
    <w:rsid w:val="00FC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3935D5-E6C1-4D11-808F-BDA6F32E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uiPriority="0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uiPriority w:val="99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307AD"/>
    <w:rPr>
      <w:sz w:val="24"/>
      <w:szCs w:val="24"/>
      <w:lang w:eastAsia="en-US"/>
    </w:rPr>
  </w:style>
  <w:style w:type="character" w:styleId="Puslapionumeris">
    <w:name w:val="page number"/>
    <w:basedOn w:val="Numatytasispastraiposriftas"/>
    <w:uiPriority w:val="99"/>
    <w:rsid w:val="002F5F21"/>
    <w:rPr>
      <w:rFonts w:cs="Times New Roman"/>
    </w:rPr>
  </w:style>
  <w:style w:type="character" w:customStyle="1" w:styleId="Pareigos">
    <w:name w:val="Pareigos"/>
    <w:uiPriority w:val="99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07AD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99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6D74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07AD"/>
    <w:rPr>
      <w:sz w:val="0"/>
      <w:szCs w:val="0"/>
      <w:lang w:eastAsia="en-US"/>
    </w:rPr>
  </w:style>
  <w:style w:type="table" w:styleId="Lentelstinklelis">
    <w:name w:val="Table Grid"/>
    <w:basedOn w:val="prastojilentel"/>
    <w:uiPriority w:val="39"/>
    <w:rsid w:val="00B455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99"/>
    <w:qFormat/>
    <w:rsid w:val="004F502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sveikatos%20prie&#382;i&#363;ra%20mokyklose\KLRStarybossprprojekt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2</Pages>
  <Words>3429</Words>
  <Characters>1955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dc:description/>
  <cp:lastModifiedBy>Silvija Paulienė</cp:lastModifiedBy>
  <cp:revision>2</cp:revision>
  <cp:lastPrinted>2016-11-15T06:13:00Z</cp:lastPrinted>
  <dcterms:created xsi:type="dcterms:W3CDTF">2016-11-16T06:31:00Z</dcterms:created>
  <dcterms:modified xsi:type="dcterms:W3CDTF">2016-11-16T06:31:00Z</dcterms:modified>
</cp:coreProperties>
</file>